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8C" w:rsidRDefault="000B068C"/>
    <w:p w:rsidR="000B068C" w:rsidRDefault="000B068C"/>
    <w:p w:rsidR="000B068C" w:rsidRDefault="000B068C" w:rsidP="000B068C">
      <w:pPr>
        <w:jc w:val="center"/>
        <w:rPr>
          <w:b/>
          <w:sz w:val="48"/>
        </w:rPr>
      </w:pPr>
      <w:r w:rsidRPr="000B068C">
        <w:rPr>
          <w:rFonts w:hint="eastAsia"/>
          <w:b/>
          <w:sz w:val="48"/>
        </w:rPr>
        <w:t>从</w:t>
      </w:r>
      <w:r w:rsidR="00F5221C">
        <w:rPr>
          <w:rFonts w:hint="eastAsia"/>
          <w:b/>
          <w:sz w:val="48"/>
        </w:rPr>
        <w:t>八里台校区到津南新校区</w:t>
      </w:r>
      <w:r>
        <w:rPr>
          <w:rFonts w:hint="eastAsia"/>
          <w:b/>
          <w:sz w:val="48"/>
        </w:rPr>
        <w:t>的路线</w:t>
      </w:r>
      <w:r w:rsidRPr="000B068C">
        <w:rPr>
          <w:rFonts w:hint="eastAsia"/>
          <w:b/>
          <w:sz w:val="48"/>
        </w:rPr>
        <w:t>图</w:t>
      </w:r>
    </w:p>
    <w:p w:rsidR="00F5221C" w:rsidRPr="00F5221C" w:rsidRDefault="00506A7C" w:rsidP="000B068C">
      <w:pPr>
        <w:jc w:val="center"/>
        <w:rPr>
          <w:b/>
          <w:sz w:val="48"/>
        </w:rPr>
      </w:pPr>
      <w:r w:rsidRPr="00506A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12pt;margin-top:25.75pt;width:55pt;height:37.5pt;z-index:251674624" filled="f" stroked="f">
            <v:textbox>
              <w:txbxContent>
                <w:p w:rsidR="003E1833" w:rsidRPr="003E1833" w:rsidRDefault="003E1833" w:rsidP="003E1833">
                  <w:pPr>
                    <w:rPr>
                      <w:rFonts w:ascii="楷体_GB2312" w:eastAsia="楷体_GB2312"/>
                      <w:b/>
                      <w:color w:val="0000FF"/>
                      <w:sz w:val="32"/>
                    </w:rPr>
                  </w:pPr>
                  <w:r w:rsidRPr="003E1833">
                    <w:rPr>
                      <w:rFonts w:ascii="楷体_GB2312" w:eastAsia="楷体_GB2312" w:hint="eastAsia"/>
                      <w:b/>
                      <w:color w:val="0000FF"/>
                      <w:sz w:val="32"/>
                    </w:rPr>
                    <w:t>西门</w:t>
                  </w:r>
                </w:p>
              </w:txbxContent>
            </v:textbox>
          </v:shape>
        </w:pict>
      </w:r>
      <w:r w:rsidR="00DB7265">
        <w:rPr>
          <w:b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339725</wp:posOffset>
            </wp:positionV>
            <wp:extent cx="4819650" cy="334010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 l="2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265">
        <w:rPr>
          <w:b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327025</wp:posOffset>
            </wp:positionV>
            <wp:extent cx="5416550" cy="337185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 l="8342" t="4815" r="8686" b="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68C" w:rsidRDefault="00506A7C">
      <w:r>
        <w:rPr>
          <w:noProof/>
        </w:rPr>
        <w:pict>
          <v:shape id="_x0000_s2063" type="#_x0000_t202" style="position:absolute;left:0;text-align:left;margin-left:92pt;margin-top:5.55pt;width:72.5pt;height:26.5pt;z-index:251669504" filled="f" stroked="f">
            <v:textbox>
              <w:txbxContent>
                <w:p w:rsidR="004D37B3" w:rsidRPr="004D37B3" w:rsidRDefault="004D37B3">
                  <w:pPr>
                    <w:rPr>
                      <w:rFonts w:ascii="楷体_GB2312" w:eastAsia="楷体_GB2312"/>
                      <w:b/>
                      <w:color w:val="FF0000"/>
                      <w:sz w:val="24"/>
                    </w:rPr>
                  </w:pPr>
                  <w:r w:rsidRPr="004D37B3">
                    <w:rPr>
                      <w:rFonts w:ascii="楷体_GB2312" w:eastAsia="楷体_GB2312" w:hint="eastAsia"/>
                      <w:b/>
                      <w:color w:val="FF0000"/>
                      <w:sz w:val="24"/>
                    </w:rPr>
                    <w:t>发车点</w:t>
                  </w:r>
                </w:p>
              </w:txbxContent>
            </v:textbox>
          </v:shape>
        </w:pict>
      </w:r>
    </w:p>
    <w:p w:rsidR="00394C59" w:rsidRDefault="00506A7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3" type="#_x0000_t32" style="position:absolute;left:0;text-align:left;margin-left:12pt;margin-top:11.45pt;width:81.5pt;height:2.5pt;z-index:251675648" o:connectortype="straight" strokecolor="blue" strokeweight="2.25pt">
            <v:stroke endarrow="block"/>
          </v:shape>
        </w:pict>
      </w:r>
      <w:r>
        <w:rPr>
          <w:noProof/>
        </w:rPr>
        <w:pict>
          <v:oval id="_x0000_s2062" style="position:absolute;left:0;text-align:left;margin-left:93.5pt;margin-top:8.45pt;width:11pt;height:11pt;z-index:251668480" fillcolor="red" strokecolor="red"/>
        </w:pict>
      </w:r>
      <w:r>
        <w:rPr>
          <w:noProof/>
        </w:rPr>
        <w:pict>
          <v:shape id="_x0000_s2061" type="#_x0000_t32" style="position:absolute;left:0;text-align:left;margin-left:104.5pt;margin-top:13.95pt;width:7.5pt;height:0;z-index:251667456" o:connectortype="straight" strokecolor="red" strokeweight="2.25pt"/>
        </w:pict>
      </w:r>
      <w:r>
        <w:rPr>
          <w:noProof/>
        </w:rPr>
        <w:pict>
          <v:shape id="_x0000_s2060" type="#_x0000_t32" style="position:absolute;left:0;text-align:left;margin-left:112pt;margin-top:13.95pt;width:98pt;height:18pt;flip:x y;z-index:251666432" o:connectortype="straight" strokecolor="red" strokeweight="2.25pt"/>
        </w:pict>
      </w:r>
    </w:p>
    <w:p w:rsidR="000B068C" w:rsidRDefault="00506A7C">
      <w:r>
        <w:rPr>
          <w:noProof/>
        </w:rPr>
        <w:pict>
          <v:shape id="_x0000_s2055" type="#_x0000_t32" style="position:absolute;left:0;text-align:left;margin-left:390.5pt;margin-top:85.35pt;width:19.5pt;height:44pt;flip:x y;z-index:251661312" o:connectortype="straight" strokecolor="red" strokeweight="2.25pt"/>
        </w:pict>
      </w:r>
      <w:r>
        <w:rPr>
          <w:noProof/>
        </w:rPr>
        <w:pict>
          <v:shape id="_x0000_s2054" type="#_x0000_t32" style="position:absolute;left:0;text-align:left;margin-left:410pt;margin-top:112.35pt;width:358.5pt;height:17pt;flip:x;z-index:251660288" o:connectortype="straight" strokecolor="red" strokeweight="2.25pt"/>
        </w:pict>
      </w:r>
      <w:r>
        <w:rPr>
          <w:noProof/>
        </w:rPr>
        <w:pict>
          <v:shape id="_x0000_s2059" type="#_x0000_t32" style="position:absolute;left:0;text-align:left;margin-left:210pt;margin-top:16.35pt;width:26pt;height:9pt;flip:x y;z-index:251665408" o:connectortype="straight" strokecolor="red" strokeweight="2.25pt"/>
        </w:pict>
      </w:r>
      <w:r>
        <w:rPr>
          <w:noProof/>
        </w:rPr>
        <w:pict>
          <v:shape id="_x0000_s2058" type="#_x0000_t32" style="position:absolute;left:0;text-align:left;margin-left:236pt;margin-top:25.35pt;width:109pt;height:10pt;flip:x y;z-index:251664384" o:connectortype="straight" strokecolor="red" strokeweight="2.25pt"/>
        </w:pict>
      </w:r>
      <w:r>
        <w:rPr>
          <w:noProof/>
        </w:rPr>
        <w:pict>
          <v:shape id="_x0000_s2057" type="#_x0000_t32" style="position:absolute;left:0;text-align:left;margin-left:345pt;margin-top:35.35pt;width:16.5pt;height:10.5pt;flip:x y;z-index:251663360" o:connectortype="straight" strokecolor="red" strokeweight="2.25pt"/>
        </w:pict>
      </w:r>
      <w:r>
        <w:rPr>
          <w:noProof/>
        </w:rPr>
        <w:pict>
          <v:shape id="_x0000_s2056" type="#_x0000_t32" style="position:absolute;left:0;text-align:left;margin-left:361.5pt;margin-top:45.85pt;width:29pt;height:39.5pt;flip:x y;z-index:251662336" o:connectortype="straight" strokecolor="red" strokeweight="2.25pt"/>
        </w:pict>
      </w:r>
      <w:r w:rsidR="000B068C">
        <w:rPr>
          <w:rFonts w:hint="eastAsia"/>
        </w:rPr>
        <w:t xml:space="preserve"> </w:t>
      </w:r>
    </w:p>
    <w:p w:rsidR="004D37B3" w:rsidRDefault="004D37B3"/>
    <w:p w:rsidR="004D37B3" w:rsidRDefault="004D37B3"/>
    <w:p w:rsidR="004D37B3" w:rsidRDefault="004D37B3"/>
    <w:p w:rsidR="004D37B3" w:rsidRDefault="004D37B3"/>
    <w:p w:rsidR="004D37B3" w:rsidRDefault="00506A7C">
      <w:r>
        <w:rPr>
          <w:noProof/>
        </w:rPr>
        <w:pict>
          <v:shape id="_x0000_s2070" type="#_x0000_t202" style="position:absolute;left:0;text-align:left;margin-left:733pt;margin-top:2.85pt;width:55pt;height:37.5pt;z-index:251673600" filled="f" stroked="f">
            <v:textbox>
              <w:txbxContent>
                <w:p w:rsidR="003E1833" w:rsidRPr="003E1833" w:rsidRDefault="003E1833">
                  <w:pPr>
                    <w:rPr>
                      <w:rFonts w:ascii="楷体_GB2312" w:eastAsia="楷体_GB2312"/>
                      <w:b/>
                      <w:color w:val="FF0000"/>
                      <w:sz w:val="32"/>
                    </w:rPr>
                  </w:pPr>
                  <w:r w:rsidRPr="003E1833">
                    <w:rPr>
                      <w:rFonts w:ascii="楷体_GB2312" w:eastAsia="楷体_GB2312" w:hint="eastAsia"/>
                      <w:b/>
                      <w:color w:val="FF0000"/>
                      <w:sz w:val="32"/>
                    </w:rPr>
                    <w:t>东门</w:t>
                  </w:r>
                </w:p>
              </w:txbxContent>
            </v:textbox>
          </v:shape>
        </w:pict>
      </w:r>
    </w:p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Pr="004D37B3" w:rsidRDefault="004D37B3">
      <w:pPr>
        <w:rPr>
          <w:sz w:val="28"/>
        </w:rPr>
      </w:pPr>
      <w:r w:rsidRPr="004D37B3">
        <w:rPr>
          <w:rFonts w:hint="eastAsia"/>
          <w:sz w:val="28"/>
        </w:rPr>
        <w:t>八里台校区到津南新校区的班车为</w:t>
      </w:r>
      <w:r w:rsidR="003E1833">
        <w:rPr>
          <w:rFonts w:hint="eastAsia"/>
          <w:sz w:val="28"/>
        </w:rPr>
        <w:t>：</w:t>
      </w:r>
      <w:r w:rsidRPr="004D37B3">
        <w:rPr>
          <w:rFonts w:hint="eastAsia"/>
          <w:sz w:val="28"/>
        </w:rPr>
        <w:t>612</w:t>
      </w:r>
      <w:r w:rsidRPr="004D37B3">
        <w:rPr>
          <w:rFonts w:hint="eastAsia"/>
          <w:sz w:val="28"/>
        </w:rPr>
        <w:t>普线</w:t>
      </w:r>
      <w:r w:rsidR="003E1833">
        <w:rPr>
          <w:rFonts w:hint="eastAsia"/>
          <w:sz w:val="28"/>
        </w:rPr>
        <w:t>（</w:t>
      </w:r>
      <w:r w:rsidR="003E1833">
        <w:rPr>
          <w:rFonts w:hint="eastAsia"/>
          <w:sz w:val="28"/>
        </w:rPr>
        <w:t>3</w:t>
      </w:r>
      <w:r w:rsidR="003E1833">
        <w:rPr>
          <w:rFonts w:hint="eastAsia"/>
          <w:sz w:val="28"/>
        </w:rPr>
        <w:t>元车费）</w:t>
      </w:r>
      <w:r w:rsidRPr="004D37B3">
        <w:rPr>
          <w:rFonts w:hint="eastAsia"/>
          <w:sz w:val="28"/>
        </w:rPr>
        <w:t>、</w:t>
      </w:r>
      <w:r w:rsidRPr="004D37B3">
        <w:rPr>
          <w:rFonts w:hint="eastAsia"/>
          <w:sz w:val="28"/>
        </w:rPr>
        <w:t>612</w:t>
      </w:r>
      <w:r w:rsidRPr="004D37B3">
        <w:rPr>
          <w:rFonts w:hint="eastAsia"/>
          <w:sz w:val="28"/>
        </w:rPr>
        <w:t>快线</w:t>
      </w:r>
      <w:r w:rsidR="003E1833">
        <w:rPr>
          <w:rFonts w:hint="eastAsia"/>
          <w:sz w:val="28"/>
        </w:rPr>
        <w:t>（</w:t>
      </w:r>
      <w:r w:rsidR="003E1833">
        <w:rPr>
          <w:rFonts w:hint="eastAsia"/>
          <w:sz w:val="28"/>
        </w:rPr>
        <w:t>5</w:t>
      </w:r>
      <w:r w:rsidR="003E1833">
        <w:rPr>
          <w:rFonts w:hint="eastAsia"/>
          <w:sz w:val="28"/>
        </w:rPr>
        <w:t>元车费）</w:t>
      </w:r>
      <w:r w:rsidRPr="004D37B3">
        <w:rPr>
          <w:rFonts w:hint="eastAsia"/>
          <w:sz w:val="28"/>
        </w:rPr>
        <w:t>、点对点直达公交（</w:t>
      </w:r>
      <w:r w:rsidR="003E1833">
        <w:rPr>
          <w:rFonts w:hint="eastAsia"/>
          <w:sz w:val="28"/>
        </w:rPr>
        <w:t>5</w:t>
      </w:r>
      <w:r w:rsidR="003E1833">
        <w:rPr>
          <w:rFonts w:hint="eastAsia"/>
          <w:sz w:val="28"/>
        </w:rPr>
        <w:t>元车费，</w:t>
      </w:r>
      <w:r w:rsidRPr="004D37B3">
        <w:rPr>
          <w:rFonts w:hint="eastAsia"/>
          <w:sz w:val="28"/>
        </w:rPr>
        <w:t>教工</w:t>
      </w:r>
      <w:r w:rsidR="003E1833">
        <w:rPr>
          <w:rFonts w:hint="eastAsia"/>
          <w:sz w:val="28"/>
        </w:rPr>
        <w:t>优先使用</w:t>
      </w:r>
      <w:r w:rsidRPr="004D37B3">
        <w:rPr>
          <w:rFonts w:hint="eastAsia"/>
          <w:sz w:val="28"/>
        </w:rPr>
        <w:t>）</w:t>
      </w:r>
    </w:p>
    <w:p w:rsidR="004D37B3" w:rsidRDefault="00CD739C">
      <w:pPr>
        <w:rPr>
          <w:rFonts w:hint="eastAsia"/>
          <w:sz w:val="28"/>
        </w:rPr>
      </w:pPr>
      <w:r>
        <w:rPr>
          <w:rFonts w:hint="eastAsia"/>
          <w:sz w:val="28"/>
        </w:rPr>
        <w:t>612</w:t>
      </w:r>
      <w:r w:rsidR="004D37B3" w:rsidRPr="004D37B3">
        <w:rPr>
          <w:rFonts w:hint="eastAsia"/>
          <w:sz w:val="28"/>
        </w:rPr>
        <w:t>发车点在八里台校区的南开大学出版社对面</w:t>
      </w:r>
      <w:r w:rsidR="000F2DC8">
        <w:rPr>
          <w:rFonts w:hint="eastAsia"/>
          <w:sz w:val="28"/>
        </w:rPr>
        <w:t>，图中的红点位置</w:t>
      </w:r>
      <w:r w:rsidR="003E1833">
        <w:rPr>
          <w:rFonts w:hint="eastAsia"/>
          <w:sz w:val="28"/>
        </w:rPr>
        <w:t>，距离西门较近</w:t>
      </w:r>
      <w:r w:rsidR="000F2DC8">
        <w:rPr>
          <w:rFonts w:hint="eastAsia"/>
          <w:sz w:val="28"/>
        </w:rPr>
        <w:t>。</w:t>
      </w:r>
    </w:p>
    <w:p w:rsidR="00CD739C" w:rsidRDefault="00CD739C">
      <w:pPr>
        <w:rPr>
          <w:rFonts w:hint="eastAsia"/>
          <w:sz w:val="28"/>
        </w:rPr>
      </w:pPr>
      <w:r>
        <w:rPr>
          <w:rFonts w:hint="eastAsia"/>
          <w:sz w:val="28"/>
        </w:rPr>
        <w:t>同时，</w:t>
      </w:r>
      <w:r>
        <w:rPr>
          <w:rFonts w:hint="eastAsia"/>
          <w:sz w:val="28"/>
        </w:rPr>
        <w:t>612</w:t>
      </w:r>
      <w:r>
        <w:rPr>
          <w:rFonts w:hint="eastAsia"/>
          <w:sz w:val="28"/>
        </w:rPr>
        <w:t>路公交（包括普线、快线和直达公交）在手表厂、天塔站停靠，考生也可通过就近在这两站上车。</w:t>
      </w:r>
    </w:p>
    <w:p w:rsidR="00CD739C" w:rsidRPr="00CD739C" w:rsidRDefault="00CD739C">
      <w:pPr>
        <w:rPr>
          <w:sz w:val="28"/>
        </w:rPr>
      </w:pPr>
      <w:r>
        <w:rPr>
          <w:rFonts w:hint="eastAsia"/>
          <w:sz w:val="28"/>
        </w:rPr>
        <w:t>与此同时，从天津大学发车的</w:t>
      </w:r>
      <w:r>
        <w:rPr>
          <w:rFonts w:hint="eastAsia"/>
          <w:sz w:val="28"/>
        </w:rPr>
        <w:t>615</w:t>
      </w:r>
      <w:r>
        <w:rPr>
          <w:rFonts w:hint="eastAsia"/>
          <w:sz w:val="28"/>
        </w:rPr>
        <w:t>路公交车会在八里台站、天塔站停靠，同样到达南开大学新校区西门，考生们也可乘坐该车。</w:t>
      </w:r>
    </w:p>
    <w:p w:rsidR="004D37B3" w:rsidRPr="004D37B3" w:rsidRDefault="00CD739C">
      <w:pPr>
        <w:rPr>
          <w:sz w:val="28"/>
        </w:rPr>
      </w:pPr>
      <w:r>
        <w:rPr>
          <w:rFonts w:hint="eastAsia"/>
          <w:sz w:val="28"/>
        </w:rPr>
        <w:t>612</w:t>
      </w:r>
      <w:r>
        <w:rPr>
          <w:rFonts w:hint="eastAsia"/>
          <w:sz w:val="28"/>
        </w:rPr>
        <w:t>路公交车</w:t>
      </w:r>
      <w:r w:rsidR="004D37B3" w:rsidRPr="004D37B3">
        <w:rPr>
          <w:rFonts w:hint="eastAsia"/>
          <w:sz w:val="28"/>
        </w:rPr>
        <w:t>具体发车时间见附件发车时间表</w:t>
      </w:r>
      <w:r w:rsidR="000F2DC8">
        <w:rPr>
          <w:rFonts w:hint="eastAsia"/>
          <w:sz w:val="28"/>
        </w:rPr>
        <w:t>。</w:t>
      </w:r>
    </w:p>
    <w:p w:rsidR="004D37B3" w:rsidRDefault="004D37B3"/>
    <w:p w:rsidR="004D37B3" w:rsidRDefault="004D37B3"/>
    <w:p w:rsidR="004D37B3" w:rsidRDefault="004D37B3"/>
    <w:p w:rsidR="004D37B3" w:rsidRDefault="004D37B3"/>
    <w:p w:rsidR="004D37B3" w:rsidRDefault="004D37B3"/>
    <w:p w:rsidR="004D37B3" w:rsidRPr="003E1833" w:rsidRDefault="000F2DC8">
      <w:pPr>
        <w:rPr>
          <w:sz w:val="28"/>
        </w:rPr>
      </w:pPr>
      <w:r w:rsidRPr="003E1833">
        <w:rPr>
          <w:rFonts w:hint="eastAsia"/>
          <w:sz w:val="28"/>
        </w:rPr>
        <w:t>612</w:t>
      </w:r>
      <w:r w:rsidRPr="003E1833">
        <w:rPr>
          <w:rFonts w:hint="eastAsia"/>
          <w:sz w:val="28"/>
        </w:rPr>
        <w:t>快线、</w:t>
      </w:r>
      <w:r w:rsidRPr="003E1833">
        <w:rPr>
          <w:rFonts w:hint="eastAsia"/>
          <w:sz w:val="28"/>
        </w:rPr>
        <w:t>612</w:t>
      </w:r>
      <w:r w:rsidRPr="003E1833">
        <w:rPr>
          <w:rFonts w:hint="eastAsia"/>
          <w:sz w:val="28"/>
        </w:rPr>
        <w:t>普线可到达新校区西门</w:t>
      </w:r>
      <w:r w:rsidR="003E1833">
        <w:rPr>
          <w:rFonts w:hint="eastAsia"/>
          <w:sz w:val="28"/>
        </w:rPr>
        <w:t>，经地图中所示红色线路到达药学院；</w:t>
      </w:r>
    </w:p>
    <w:p w:rsidR="000F2DC8" w:rsidRPr="003E1833" w:rsidRDefault="000F2DC8">
      <w:pPr>
        <w:rPr>
          <w:sz w:val="28"/>
        </w:rPr>
      </w:pPr>
      <w:r w:rsidRPr="003E1833">
        <w:rPr>
          <w:rFonts w:hint="eastAsia"/>
          <w:sz w:val="28"/>
        </w:rPr>
        <w:t>点对点直达公交进入学校后在马蹄湖站下车</w:t>
      </w:r>
      <w:r w:rsidR="003E1833">
        <w:rPr>
          <w:rFonts w:hint="eastAsia"/>
          <w:sz w:val="28"/>
        </w:rPr>
        <w:t>，即到药学院楼下。</w:t>
      </w:r>
    </w:p>
    <w:p w:rsidR="004D37B3" w:rsidRDefault="00506A7C">
      <w:r>
        <w:rPr>
          <w:noProof/>
        </w:rPr>
        <w:pict>
          <v:rect id="_x0000_s2069" style="position:absolute;left:0;text-align:left;margin-left:155.5pt;margin-top:215.85pt;width:56.5pt;height:36.5pt;rotation:608310fd;z-index:251672576" fillcolor="blue" stroked="f" strokecolor="blue">
            <v:fill opacity="36045f"/>
          </v:rect>
        </w:pict>
      </w:r>
      <w:r>
        <w:rPr>
          <w:noProof/>
        </w:rPr>
        <w:pict>
          <v:shape id="_x0000_s2067" type="#_x0000_t32" style="position:absolute;left:0;text-align:left;margin-left:215.5pt;margin-top:177.35pt;width:35.5pt;height:57.5pt;flip:x;z-index:251671552" o:connectortype="straight" strokecolor="red" strokeweight="2.25pt"/>
        </w:pict>
      </w:r>
      <w:r>
        <w:rPr>
          <w:noProof/>
        </w:rPr>
        <w:pict>
          <v:shape id="_x0000_s2064" type="#_x0000_t32" style="position:absolute;left:0;text-align:left;margin-left:70pt;margin-top:146.85pt;width:181pt;height:30.5pt;z-index:251670528" o:connectortype="straight" strokecolor="red" strokeweight="2.25pt"/>
        </w:pict>
      </w:r>
      <w:r w:rsidR="000F2DC8">
        <w:rPr>
          <w:noProof/>
        </w:rPr>
        <w:drawing>
          <wp:inline distT="0" distB="0" distL="0" distR="0">
            <wp:extent cx="5853684" cy="4826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57" cy="48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833">
        <w:rPr>
          <w:noProof/>
        </w:rPr>
        <w:drawing>
          <wp:inline distT="0" distB="0" distL="0" distR="0">
            <wp:extent cx="2971800" cy="34036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7B3" w:rsidSect="000B068C">
      <w:pgSz w:w="16838" w:h="11906" w:orient="landscape"/>
      <w:pgMar w:top="567" w:right="720" w:bottom="56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CBA" w:rsidRDefault="00A40CBA" w:rsidP="000B068C">
      <w:r>
        <w:separator/>
      </w:r>
    </w:p>
  </w:endnote>
  <w:endnote w:type="continuationSeparator" w:id="1">
    <w:p w:rsidR="00A40CBA" w:rsidRDefault="00A40CBA" w:rsidP="000B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CBA" w:rsidRDefault="00A40CBA" w:rsidP="000B068C">
      <w:r>
        <w:separator/>
      </w:r>
    </w:p>
  </w:footnote>
  <w:footnote w:type="continuationSeparator" w:id="1">
    <w:p w:rsidR="00A40CBA" w:rsidRDefault="00A40CBA" w:rsidP="000B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068C"/>
    <w:rsid w:val="000B068C"/>
    <w:rsid w:val="000F2DC8"/>
    <w:rsid w:val="001C6914"/>
    <w:rsid w:val="00214201"/>
    <w:rsid w:val="00394C59"/>
    <w:rsid w:val="003E1833"/>
    <w:rsid w:val="004D37B3"/>
    <w:rsid w:val="00506A7C"/>
    <w:rsid w:val="00641EF8"/>
    <w:rsid w:val="009168EA"/>
    <w:rsid w:val="009D7076"/>
    <w:rsid w:val="00A40CBA"/>
    <w:rsid w:val="00B83C53"/>
    <w:rsid w:val="00C95875"/>
    <w:rsid w:val="00CB7707"/>
    <w:rsid w:val="00CD739C"/>
    <w:rsid w:val="00CF464C"/>
    <w:rsid w:val="00DB7265"/>
    <w:rsid w:val="00E42A61"/>
    <w:rsid w:val="00F5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2"/>
      <o:rules v:ext="edit">
        <o:r id="V:Rule12" type="connector" idref="#_x0000_s2054"/>
        <o:r id="V:Rule13" type="connector" idref="#_x0000_s2058"/>
        <o:r id="V:Rule14" type="connector" idref="#_x0000_s2056"/>
        <o:r id="V:Rule15" type="connector" idref="#_x0000_s2055"/>
        <o:r id="V:Rule16" type="connector" idref="#_x0000_s2073"/>
        <o:r id="V:Rule17" type="connector" idref="#_x0000_s2057"/>
        <o:r id="V:Rule18" type="connector" idref="#_x0000_s2059"/>
        <o:r id="V:Rule19" type="connector" idref="#_x0000_s2064"/>
        <o:r id="V:Rule20" type="connector" idref="#_x0000_s2067"/>
        <o:r id="V:Rule21" type="connector" idref="#_x0000_s2060"/>
        <o:r id="V:Rule22" type="connector" idref="#_x0000_s2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06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cp:lastPrinted>2015-03-13T06:45:00Z</cp:lastPrinted>
  <dcterms:created xsi:type="dcterms:W3CDTF">2015-03-13T06:40:00Z</dcterms:created>
  <dcterms:modified xsi:type="dcterms:W3CDTF">2016-11-17T01:01:00Z</dcterms:modified>
</cp:coreProperties>
</file>